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749" w:rsidRPr="001A4749" w:rsidRDefault="001A4749">
      <w:pPr>
        <w:rPr>
          <w:b/>
        </w:rPr>
      </w:pPr>
      <w:r>
        <w:rPr>
          <w:b/>
        </w:rPr>
        <w:t xml:space="preserve">Content Literacy </w:t>
      </w:r>
      <w:r w:rsidRPr="001A4749">
        <w:rPr>
          <w:b/>
        </w:rPr>
        <w:t>Readings for Week 2</w:t>
      </w:r>
    </w:p>
    <w:p w:rsidR="001A4749" w:rsidRDefault="001A4749"/>
    <w:p w:rsidR="001A4749" w:rsidRPr="00072944" w:rsidRDefault="001A4749" w:rsidP="001A4749">
      <w:pPr>
        <w:numPr>
          <w:ilvl w:val="0"/>
          <w:numId w:val="1"/>
        </w:numPr>
        <w:rPr>
          <w:rFonts w:cs="Arial"/>
          <w:b/>
          <w:u w:val="single"/>
        </w:rPr>
      </w:pPr>
      <w:r>
        <w:rPr>
          <w:rFonts w:cs="Arial"/>
        </w:rPr>
        <w:t>NCTE What do we know</w:t>
      </w:r>
    </w:p>
    <w:p w:rsidR="001A4749" w:rsidRPr="00072944" w:rsidRDefault="001A4749" w:rsidP="001A4749">
      <w:pPr>
        <w:numPr>
          <w:ilvl w:val="0"/>
          <w:numId w:val="1"/>
        </w:numPr>
        <w:rPr>
          <w:rFonts w:cs="Arial"/>
          <w:b/>
          <w:u w:val="single"/>
        </w:rPr>
      </w:pPr>
      <w:r>
        <w:rPr>
          <w:rFonts w:cs="Arial"/>
        </w:rPr>
        <w:t>NCTE Call to Action</w:t>
      </w:r>
    </w:p>
    <w:p w:rsidR="001A4749" w:rsidRPr="001A4749" w:rsidRDefault="001A4749" w:rsidP="001A4749">
      <w:pPr>
        <w:numPr>
          <w:ilvl w:val="0"/>
          <w:numId w:val="1"/>
        </w:numPr>
        <w:rPr>
          <w:rFonts w:cs="Arial"/>
          <w:b/>
          <w:u w:val="single"/>
        </w:rPr>
      </w:pPr>
      <w:r>
        <w:rPr>
          <w:rFonts w:cs="Arial"/>
        </w:rPr>
        <w:t>Gilles 1,2,3</w:t>
      </w:r>
    </w:p>
    <w:p w:rsidR="001A4749" w:rsidRDefault="001A4749" w:rsidP="001A4749">
      <w:pPr>
        <w:rPr>
          <w:rFonts w:cs="Arial"/>
        </w:rPr>
      </w:pPr>
    </w:p>
    <w:p w:rsidR="001A4749" w:rsidRDefault="001A4749" w:rsidP="001A4749">
      <w:pPr>
        <w:rPr>
          <w:rFonts w:cs="Arial"/>
        </w:rPr>
      </w:pPr>
    </w:p>
    <w:p w:rsidR="001A4749" w:rsidRPr="001A4749" w:rsidRDefault="001A4749" w:rsidP="001A4749">
      <w:pPr>
        <w:rPr>
          <w:rFonts w:cs="Arial"/>
          <w:b/>
        </w:rPr>
      </w:pPr>
      <w:r w:rsidRPr="001A4749">
        <w:rPr>
          <w:rFonts w:cs="Arial"/>
          <w:b/>
        </w:rPr>
        <w:t>For the Gilles Chapters answer the following:</w:t>
      </w:r>
    </w:p>
    <w:p w:rsidR="001A4749" w:rsidRPr="00072944" w:rsidRDefault="001A4749" w:rsidP="001A4749">
      <w:pPr>
        <w:rPr>
          <w:rFonts w:cs="Arial"/>
          <w:b/>
          <w:u w:val="single"/>
        </w:rPr>
      </w:pPr>
    </w:p>
    <w:p w:rsidR="001A4749" w:rsidRPr="00072944" w:rsidRDefault="001A4749" w:rsidP="001A4749">
      <w:pPr>
        <w:numPr>
          <w:ilvl w:val="0"/>
          <w:numId w:val="1"/>
        </w:numPr>
        <w:rPr>
          <w:rFonts w:cs="Arial"/>
          <w:b/>
          <w:u w:val="single"/>
        </w:rPr>
      </w:pPr>
      <w:r>
        <w:rPr>
          <w:rFonts w:cs="Arial"/>
        </w:rPr>
        <w:t>What is the role of metacognition in reading/learning?</w:t>
      </w:r>
    </w:p>
    <w:p w:rsidR="001A4749" w:rsidRPr="00072944" w:rsidRDefault="001A4749" w:rsidP="001A4749">
      <w:pPr>
        <w:numPr>
          <w:ilvl w:val="0"/>
          <w:numId w:val="1"/>
        </w:numPr>
        <w:rPr>
          <w:rFonts w:cs="Arial"/>
          <w:b/>
          <w:u w:val="single"/>
        </w:rPr>
      </w:pPr>
      <w:r>
        <w:rPr>
          <w:rFonts w:cs="Arial"/>
        </w:rPr>
        <w:t>Define reading</w:t>
      </w:r>
    </w:p>
    <w:p w:rsidR="001A4749" w:rsidRPr="00072944" w:rsidRDefault="001A4749" w:rsidP="001A4749">
      <w:pPr>
        <w:numPr>
          <w:ilvl w:val="0"/>
          <w:numId w:val="1"/>
        </w:numPr>
        <w:rPr>
          <w:rFonts w:cs="Arial"/>
          <w:b/>
          <w:u w:val="single"/>
        </w:rPr>
      </w:pPr>
      <w:r>
        <w:rPr>
          <w:rFonts w:cs="Arial"/>
        </w:rPr>
        <w:t>What are the 4 systems in language and how do they work</w:t>
      </w:r>
    </w:p>
    <w:p w:rsidR="001A4749" w:rsidRPr="00072944" w:rsidRDefault="001A4749" w:rsidP="001A4749">
      <w:pPr>
        <w:numPr>
          <w:ilvl w:val="0"/>
          <w:numId w:val="1"/>
        </w:numPr>
        <w:rPr>
          <w:rFonts w:cs="Arial"/>
          <w:b/>
          <w:u w:val="single"/>
        </w:rPr>
      </w:pPr>
      <w:r>
        <w:rPr>
          <w:rFonts w:cs="Arial"/>
        </w:rPr>
        <w:t>What’s the “WHOLE” in whole language?</w:t>
      </w:r>
    </w:p>
    <w:p w:rsidR="001A4749" w:rsidRDefault="001A4749" w:rsidP="001A4749">
      <w:pPr>
        <w:rPr>
          <w:rFonts w:cs="Arial"/>
        </w:rPr>
      </w:pPr>
    </w:p>
    <w:p w:rsidR="001A4749" w:rsidRPr="001A4749" w:rsidRDefault="001A4749" w:rsidP="001A4749">
      <w:pPr>
        <w:rPr>
          <w:rFonts w:cs="Arial"/>
          <w:b/>
        </w:rPr>
      </w:pPr>
      <w:r w:rsidRPr="001A4749">
        <w:rPr>
          <w:rFonts w:cs="Arial"/>
          <w:b/>
        </w:rPr>
        <w:t>After Reading all 3:</w:t>
      </w:r>
    </w:p>
    <w:p w:rsidR="001A4749" w:rsidRDefault="001A4749" w:rsidP="001A4749">
      <w:pPr>
        <w:rPr>
          <w:rFonts w:cs="Arial"/>
        </w:rPr>
      </w:pPr>
    </w:p>
    <w:p w:rsidR="008036AC" w:rsidRDefault="008036AC" w:rsidP="001A4749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 xml:space="preserve">Create a map or chart to </w:t>
      </w:r>
      <w:r w:rsidR="001A4749" w:rsidRPr="001A4749">
        <w:rPr>
          <w:rFonts w:cs="Arial"/>
        </w:rPr>
        <w:t xml:space="preserve">Compare/Contrast </w:t>
      </w:r>
      <w:r>
        <w:rPr>
          <w:rFonts w:cs="Arial"/>
        </w:rPr>
        <w:t xml:space="preserve">the </w:t>
      </w:r>
      <w:r w:rsidR="001A4749" w:rsidRPr="001A4749">
        <w:rPr>
          <w:rFonts w:cs="Arial"/>
        </w:rPr>
        <w:t>elements from all 3 articles</w:t>
      </w:r>
      <w:r>
        <w:rPr>
          <w:rFonts w:cs="Arial"/>
        </w:rPr>
        <w:t>.</w:t>
      </w:r>
    </w:p>
    <w:p w:rsidR="001A4749" w:rsidRPr="008036AC" w:rsidRDefault="008036AC" w:rsidP="008036AC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 xml:space="preserve">Discuss: </w:t>
      </w:r>
      <w:r w:rsidR="001A4749" w:rsidRPr="008036AC">
        <w:rPr>
          <w:rFonts w:cs="Arial"/>
        </w:rPr>
        <w:t>as a content area teacher who is using text in the classroom, what do I need to attend to for effective literacy practice?</w:t>
      </w:r>
      <w:r>
        <w:rPr>
          <w:rFonts w:cs="Arial"/>
        </w:rPr>
        <w:t xml:space="preserve">  For elementary, focus on reading science and social studies texts.</w:t>
      </w:r>
    </w:p>
    <w:p w:rsidR="00C77FFD" w:rsidRDefault="008036AC"/>
    <w:sectPr w:rsidR="00C77FFD" w:rsidSect="00D713D0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B601F"/>
    <w:multiLevelType w:val="hybridMultilevel"/>
    <w:tmpl w:val="A77AA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E7FDD"/>
    <w:multiLevelType w:val="hybridMultilevel"/>
    <w:tmpl w:val="F17016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1A4749"/>
    <w:rsid w:val="001A4749"/>
    <w:rsid w:val="008036AC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06D"/>
    <w:rPr>
      <w:rFonts w:ascii="Arial" w:hAnsi="Aria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A47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TESC TESC</dc:creator>
  <cp:keywords/>
  <cp:lastModifiedBy>TESC TESC</cp:lastModifiedBy>
  <cp:revision>2</cp:revision>
  <dcterms:created xsi:type="dcterms:W3CDTF">2012-01-06T23:56:00Z</dcterms:created>
  <dcterms:modified xsi:type="dcterms:W3CDTF">2012-01-07T00:02:00Z</dcterms:modified>
</cp:coreProperties>
</file>