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15" w:rsidRPr="00304B15" w:rsidRDefault="00304B15" w:rsidP="00FF0856">
      <w:pPr>
        <w:rPr>
          <w:b/>
        </w:rPr>
      </w:pPr>
      <w:r w:rsidRPr="00304B15">
        <w:rPr>
          <w:b/>
        </w:rPr>
        <w:t>History TOT</w:t>
      </w:r>
      <w:r w:rsidRPr="00304B15">
        <w:rPr>
          <w:b/>
        </w:rPr>
        <w:tab/>
      </w:r>
      <w:r w:rsidRPr="00304B15">
        <w:rPr>
          <w:b/>
        </w:rPr>
        <w:tab/>
      </w:r>
      <w:r w:rsidRPr="00304B15">
        <w:rPr>
          <w:b/>
        </w:rPr>
        <w:tab/>
      </w:r>
      <w:r w:rsidRPr="00304B15">
        <w:rPr>
          <w:b/>
        </w:rPr>
        <w:tab/>
      </w:r>
      <w:r w:rsidRPr="00304B15">
        <w:rPr>
          <w:b/>
        </w:rPr>
        <w:tab/>
      </w:r>
      <w:r>
        <w:rPr>
          <w:b/>
        </w:rPr>
        <w:tab/>
      </w:r>
      <w:r>
        <w:rPr>
          <w:b/>
        </w:rPr>
        <w:tab/>
      </w:r>
      <w:r>
        <w:rPr>
          <w:b/>
        </w:rPr>
        <w:tab/>
      </w:r>
      <w:r>
        <w:rPr>
          <w:b/>
        </w:rPr>
        <w:tab/>
      </w:r>
      <w:r>
        <w:rPr>
          <w:b/>
        </w:rPr>
        <w:tab/>
      </w:r>
      <w:r>
        <w:rPr>
          <w:b/>
        </w:rPr>
        <w:tab/>
      </w:r>
      <w:r>
        <w:rPr>
          <w:b/>
        </w:rPr>
        <w:tab/>
      </w:r>
      <w:r w:rsidRPr="00304B15">
        <w:rPr>
          <w:b/>
        </w:rPr>
        <w:t>Name</w:t>
      </w:r>
      <w:r>
        <w:rPr>
          <w:b/>
        </w:rPr>
        <w:t xml:space="preserve"> ___________________________</w:t>
      </w:r>
    </w:p>
    <w:p w:rsidR="00304B15" w:rsidRDefault="00304B15" w:rsidP="00FF0856"/>
    <w:tbl>
      <w:tblPr>
        <w:tblStyle w:val="TableGrid"/>
        <w:tblW w:w="0" w:type="auto"/>
        <w:tblLook w:val="00BF"/>
      </w:tblPr>
      <w:tblGrid>
        <w:gridCol w:w="2635"/>
        <w:gridCol w:w="2635"/>
        <w:gridCol w:w="2635"/>
        <w:gridCol w:w="3183"/>
        <w:gridCol w:w="2880"/>
      </w:tblGrid>
      <w:tr w:rsidR="00304B15">
        <w:tc>
          <w:tcPr>
            <w:tcW w:w="2635" w:type="dxa"/>
          </w:tcPr>
          <w:p w:rsidR="00304B15" w:rsidRPr="00DD37E3" w:rsidRDefault="00304B15" w:rsidP="00DD37E3">
            <w:pPr>
              <w:jc w:val="center"/>
              <w:rPr>
                <w:b/>
                <w:sz w:val="28"/>
              </w:rPr>
            </w:pPr>
            <w:r w:rsidRPr="00DD37E3">
              <w:rPr>
                <w:b/>
                <w:sz w:val="28"/>
              </w:rPr>
              <w:t>Level 1</w:t>
            </w:r>
          </w:p>
        </w:tc>
        <w:tc>
          <w:tcPr>
            <w:tcW w:w="2635" w:type="dxa"/>
          </w:tcPr>
          <w:p w:rsidR="00304B15" w:rsidRPr="00DD37E3" w:rsidRDefault="00304B15" w:rsidP="00DD37E3">
            <w:pPr>
              <w:jc w:val="center"/>
              <w:rPr>
                <w:b/>
                <w:sz w:val="28"/>
              </w:rPr>
            </w:pPr>
            <w:r w:rsidRPr="00DD37E3">
              <w:rPr>
                <w:b/>
                <w:sz w:val="28"/>
              </w:rPr>
              <w:t>Level 2</w:t>
            </w:r>
          </w:p>
        </w:tc>
        <w:tc>
          <w:tcPr>
            <w:tcW w:w="2635" w:type="dxa"/>
          </w:tcPr>
          <w:p w:rsidR="00304B15" w:rsidRPr="00DD37E3" w:rsidRDefault="00304B15" w:rsidP="00DD37E3">
            <w:pPr>
              <w:jc w:val="center"/>
              <w:rPr>
                <w:b/>
                <w:sz w:val="28"/>
              </w:rPr>
            </w:pPr>
            <w:r w:rsidRPr="00DD37E3">
              <w:rPr>
                <w:b/>
                <w:sz w:val="28"/>
              </w:rPr>
              <w:t>Level 3</w:t>
            </w:r>
          </w:p>
        </w:tc>
        <w:tc>
          <w:tcPr>
            <w:tcW w:w="3183" w:type="dxa"/>
          </w:tcPr>
          <w:p w:rsidR="00304B15" w:rsidRPr="00DD37E3" w:rsidRDefault="00304B15" w:rsidP="00DD37E3">
            <w:pPr>
              <w:jc w:val="center"/>
              <w:rPr>
                <w:b/>
                <w:sz w:val="28"/>
              </w:rPr>
            </w:pPr>
            <w:r w:rsidRPr="00DD37E3">
              <w:rPr>
                <w:b/>
                <w:sz w:val="28"/>
              </w:rPr>
              <w:t>Level 4</w:t>
            </w:r>
          </w:p>
        </w:tc>
        <w:tc>
          <w:tcPr>
            <w:tcW w:w="2880" w:type="dxa"/>
          </w:tcPr>
          <w:p w:rsidR="00304B15" w:rsidRPr="00DD37E3" w:rsidRDefault="00304B15" w:rsidP="00DD37E3">
            <w:pPr>
              <w:jc w:val="center"/>
              <w:rPr>
                <w:b/>
                <w:sz w:val="28"/>
              </w:rPr>
            </w:pPr>
            <w:r w:rsidRPr="00DD37E3">
              <w:rPr>
                <w:b/>
                <w:sz w:val="28"/>
              </w:rPr>
              <w:t>Level 5</w:t>
            </w:r>
          </w:p>
        </w:tc>
      </w:tr>
      <w:tr w:rsidR="00304B15">
        <w:tc>
          <w:tcPr>
            <w:tcW w:w="13968" w:type="dxa"/>
            <w:gridSpan w:val="5"/>
          </w:tcPr>
          <w:p w:rsidR="00304B15" w:rsidRDefault="00304B15">
            <w:r w:rsidRPr="00F506FA">
              <w:rPr>
                <w:b/>
                <w:highlight w:val="cyan"/>
              </w:rPr>
              <w:t>ALIGNMENT</w:t>
            </w:r>
          </w:p>
        </w:tc>
      </w:tr>
      <w:tr w:rsidR="00304B15">
        <w:tc>
          <w:tcPr>
            <w:tcW w:w="2635" w:type="dxa"/>
          </w:tcPr>
          <w:p w:rsidR="00304B15" w:rsidRPr="00B12ABC" w:rsidRDefault="00304B15">
            <w:pPr>
              <w:rPr>
                <w:b/>
              </w:rPr>
            </w:pPr>
            <w:r>
              <w:t xml:space="preserve">Standards, objectives, learning tasks, and materials are </w:t>
            </w:r>
            <w:r w:rsidRPr="00B12ABC">
              <w:rPr>
                <w:b/>
              </w:rPr>
              <w:t>not aligned with each other.</w:t>
            </w:r>
          </w:p>
        </w:tc>
        <w:tc>
          <w:tcPr>
            <w:tcW w:w="2635" w:type="dxa"/>
          </w:tcPr>
          <w:p w:rsidR="00304B15" w:rsidRDefault="00304B15">
            <w:r>
              <w:t xml:space="preserve">Standards, objectives, learning tasks, and materials are </w:t>
            </w:r>
            <w:r w:rsidRPr="00B12ABC">
              <w:rPr>
                <w:b/>
              </w:rPr>
              <w:t>loosely or inconsistently aligned with each other.</w:t>
            </w:r>
          </w:p>
        </w:tc>
        <w:tc>
          <w:tcPr>
            <w:tcW w:w="2635" w:type="dxa"/>
          </w:tcPr>
          <w:p w:rsidR="00304B15" w:rsidRDefault="00304B15">
            <w:r>
              <w:t xml:space="preserve">Standards, objectives, learning tasks, and materials are </w:t>
            </w:r>
            <w:r w:rsidRPr="00B12ABC">
              <w:rPr>
                <w:b/>
              </w:rPr>
              <w:t>consistently aligned with each other and with the central focus for the learning segment.</w:t>
            </w:r>
          </w:p>
        </w:tc>
        <w:tc>
          <w:tcPr>
            <w:tcW w:w="3183" w:type="dxa"/>
          </w:tcPr>
          <w:p w:rsidR="00304B15" w:rsidRDefault="00304B15">
            <w:r>
              <w:t xml:space="preserve">Standards, objectives, learning tasks, and materials are consistently aligned with the central focus.  </w:t>
            </w:r>
            <w:r w:rsidRPr="00B12ABC">
              <w:rPr>
                <w:b/>
              </w:rPr>
              <w:t>Learning objectives clearly define measureable outcomes for student learning.</w:t>
            </w:r>
          </w:p>
        </w:tc>
        <w:tc>
          <w:tcPr>
            <w:tcW w:w="2880" w:type="dxa"/>
          </w:tcPr>
          <w:p w:rsidR="00304B15" w:rsidRDefault="00304B15">
            <w:r>
              <w:t>Standards, objectives, learning tasks, and materials are consistently aligned with the central focus.  Learning objectives clearly define measureable outcomes for student learning.</w:t>
            </w:r>
          </w:p>
        </w:tc>
      </w:tr>
      <w:tr w:rsidR="00304B15">
        <w:tc>
          <w:tcPr>
            <w:tcW w:w="2635" w:type="dxa"/>
          </w:tcPr>
          <w:p w:rsidR="00304B15" w:rsidRPr="00F506FA" w:rsidRDefault="00304B15">
            <w:pPr>
              <w:rPr>
                <w:b/>
                <w:highlight w:val="cyan"/>
              </w:rPr>
            </w:pPr>
            <w:r w:rsidRPr="00F506FA">
              <w:rPr>
                <w:b/>
                <w:highlight w:val="cyan"/>
              </w:rPr>
              <w:t>ASSESSMENTS</w:t>
            </w:r>
          </w:p>
        </w:tc>
        <w:tc>
          <w:tcPr>
            <w:tcW w:w="2635" w:type="dxa"/>
          </w:tcPr>
          <w:p w:rsidR="00304B15" w:rsidRDefault="00304B15"/>
        </w:tc>
        <w:tc>
          <w:tcPr>
            <w:tcW w:w="2635" w:type="dxa"/>
          </w:tcPr>
          <w:p w:rsidR="00304B15" w:rsidRDefault="00304B15"/>
        </w:tc>
        <w:tc>
          <w:tcPr>
            <w:tcW w:w="3183" w:type="dxa"/>
          </w:tcPr>
          <w:p w:rsidR="00304B15" w:rsidRDefault="00304B15"/>
        </w:tc>
        <w:tc>
          <w:tcPr>
            <w:tcW w:w="2880" w:type="dxa"/>
          </w:tcPr>
          <w:p w:rsidR="00304B15" w:rsidRDefault="00304B15"/>
        </w:tc>
      </w:tr>
      <w:tr w:rsidR="00304B15">
        <w:tc>
          <w:tcPr>
            <w:tcW w:w="2635" w:type="dxa"/>
          </w:tcPr>
          <w:p w:rsidR="00304B15" w:rsidRDefault="00304B15">
            <w:r>
              <w:t xml:space="preserve">The set of assessments are </w:t>
            </w:r>
            <w:r w:rsidRPr="0070423A">
              <w:rPr>
                <w:b/>
              </w:rPr>
              <w:t xml:space="preserve">not aligned to the standards and learning objectives and will provide little or no evidence </w:t>
            </w:r>
            <w:r>
              <w:t>of student’s abilities.</w:t>
            </w:r>
          </w:p>
        </w:tc>
        <w:tc>
          <w:tcPr>
            <w:tcW w:w="2635" w:type="dxa"/>
          </w:tcPr>
          <w:p w:rsidR="00304B15" w:rsidRDefault="00304B15" w:rsidP="0070423A">
            <w:r>
              <w:t xml:space="preserve">The set of assessments are </w:t>
            </w:r>
            <w:r w:rsidRPr="0070423A">
              <w:rPr>
                <w:b/>
              </w:rPr>
              <w:t xml:space="preserve">loosely aligned to the standards and learning objectives and provide limited evidence </w:t>
            </w:r>
            <w:r>
              <w:t>of student’s abilities.</w:t>
            </w:r>
          </w:p>
        </w:tc>
        <w:tc>
          <w:tcPr>
            <w:tcW w:w="2635" w:type="dxa"/>
          </w:tcPr>
          <w:p w:rsidR="00304B15" w:rsidRDefault="00304B15" w:rsidP="0070423A">
            <w:r>
              <w:t xml:space="preserve">The set of assessments are </w:t>
            </w:r>
            <w:r w:rsidRPr="0070423A">
              <w:rPr>
                <w:b/>
              </w:rPr>
              <w:t xml:space="preserve">aligned to the standards and learning objectives and </w:t>
            </w:r>
            <w:r>
              <w:rPr>
                <w:b/>
              </w:rPr>
              <w:t xml:space="preserve">provide </w:t>
            </w:r>
            <w:r w:rsidRPr="0070423A">
              <w:rPr>
                <w:b/>
              </w:rPr>
              <w:t xml:space="preserve">evidence </w:t>
            </w:r>
            <w:r>
              <w:rPr>
                <w:b/>
              </w:rPr>
              <w:t xml:space="preserve">for monitoring </w:t>
            </w:r>
            <w:r>
              <w:t>student’s abilities.</w:t>
            </w:r>
          </w:p>
        </w:tc>
        <w:tc>
          <w:tcPr>
            <w:tcW w:w="3183" w:type="dxa"/>
          </w:tcPr>
          <w:p w:rsidR="00304B15" w:rsidRDefault="00304B15">
            <w:r>
              <w:t xml:space="preserve">The set of assessments are </w:t>
            </w:r>
            <w:r w:rsidRPr="0070423A">
              <w:rPr>
                <w:b/>
              </w:rPr>
              <w:t xml:space="preserve">aligned to the standards and learning objectives and </w:t>
            </w:r>
            <w:r>
              <w:rPr>
                <w:b/>
              </w:rPr>
              <w:t xml:space="preserve">provide multiple forms of </w:t>
            </w:r>
            <w:r w:rsidRPr="0070423A">
              <w:rPr>
                <w:b/>
              </w:rPr>
              <w:t xml:space="preserve">evidence </w:t>
            </w:r>
            <w:r>
              <w:rPr>
                <w:b/>
              </w:rPr>
              <w:t xml:space="preserve">for monitoring </w:t>
            </w:r>
            <w:r>
              <w:t>student’s progress.</w:t>
            </w:r>
          </w:p>
        </w:tc>
        <w:tc>
          <w:tcPr>
            <w:tcW w:w="2880" w:type="dxa"/>
          </w:tcPr>
          <w:p w:rsidR="00304B15" w:rsidRDefault="00304B15">
            <w:r>
              <w:t xml:space="preserve">The set of assessments </w:t>
            </w:r>
            <w:r w:rsidRPr="0070423A">
              <w:rPr>
                <w:b/>
              </w:rPr>
              <w:t>are strategically designed to provide multiple forms of evidence for monitoring student progress.</w:t>
            </w:r>
          </w:p>
        </w:tc>
      </w:tr>
      <w:tr w:rsidR="00304B15">
        <w:tc>
          <w:tcPr>
            <w:tcW w:w="13968" w:type="dxa"/>
            <w:gridSpan w:val="5"/>
          </w:tcPr>
          <w:p w:rsidR="00304B15" w:rsidRPr="00F506FA" w:rsidRDefault="00304B15">
            <w:pPr>
              <w:rPr>
                <w:highlight w:val="cyan"/>
              </w:rPr>
            </w:pPr>
            <w:r w:rsidRPr="00F506FA">
              <w:rPr>
                <w:b/>
                <w:highlight w:val="cyan"/>
              </w:rPr>
              <w:t>ASSESSMENT CRITERIA</w:t>
            </w:r>
          </w:p>
        </w:tc>
      </w:tr>
      <w:tr w:rsidR="00304B15">
        <w:tc>
          <w:tcPr>
            <w:tcW w:w="2635" w:type="dxa"/>
          </w:tcPr>
          <w:p w:rsidR="00304B15" w:rsidRDefault="00304B15">
            <w:r>
              <w:t>Criteria are not aligned with the identified standards/objectives.</w:t>
            </w:r>
          </w:p>
        </w:tc>
        <w:tc>
          <w:tcPr>
            <w:tcW w:w="2635" w:type="dxa"/>
          </w:tcPr>
          <w:p w:rsidR="00304B15" w:rsidRDefault="00304B15" w:rsidP="0070423A">
            <w:r>
              <w:t>Criteria are generally aligned with the identified standards/objectives.</w:t>
            </w:r>
          </w:p>
        </w:tc>
        <w:tc>
          <w:tcPr>
            <w:tcW w:w="2635" w:type="dxa"/>
          </w:tcPr>
          <w:p w:rsidR="00304B15" w:rsidRDefault="00304B15" w:rsidP="00E94229">
            <w:r>
              <w:t>Criteria are clearly aligned with the identified standards/objectives.</w:t>
            </w:r>
          </w:p>
        </w:tc>
        <w:tc>
          <w:tcPr>
            <w:tcW w:w="3183" w:type="dxa"/>
          </w:tcPr>
          <w:p w:rsidR="00304B15" w:rsidRDefault="00304B15" w:rsidP="0070423A">
            <w:r>
              <w:t>Criteria are clearly aligned with the identified standards/objectives. Criteria indicate qualitative differences in student performance.</w:t>
            </w:r>
          </w:p>
        </w:tc>
        <w:tc>
          <w:tcPr>
            <w:tcW w:w="2880" w:type="dxa"/>
          </w:tcPr>
          <w:p w:rsidR="00304B15" w:rsidRPr="000800AE" w:rsidRDefault="00304B15" w:rsidP="000800AE">
            <w:pPr>
              <w:jc w:val="center"/>
              <w:rPr>
                <w:sz w:val="144"/>
              </w:rPr>
            </w:pPr>
            <w:r w:rsidRPr="000800AE">
              <w:rPr>
                <w:sz w:val="144"/>
              </w:rPr>
              <w:t>X</w:t>
            </w:r>
          </w:p>
        </w:tc>
      </w:tr>
    </w:tbl>
    <w:p w:rsidR="00FF0856" w:rsidRDefault="005E1556" w:rsidP="00FF0856">
      <w:r>
        <w:br w:type="page"/>
      </w:r>
      <w:r w:rsidR="00FF085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23"/>
        <w:gridCol w:w="2923"/>
        <w:gridCol w:w="2923"/>
        <w:gridCol w:w="2924"/>
      </w:tblGrid>
      <w:tr w:rsidR="00FF0856" w:rsidRPr="00DE34C9">
        <w:tc>
          <w:tcPr>
            <w:tcW w:w="14616" w:type="dxa"/>
            <w:gridSpan w:val="5"/>
          </w:tcPr>
          <w:p w:rsidR="00FF0856" w:rsidRPr="00FF0856" w:rsidRDefault="00FF0856" w:rsidP="00FF0856">
            <w:pPr>
              <w:tabs>
                <w:tab w:val="left" w:pos="4500"/>
              </w:tabs>
              <w:rPr>
                <w:b/>
              </w:rPr>
            </w:pPr>
            <w:r w:rsidRPr="00FF0856">
              <w:rPr>
                <w:b/>
                <w:highlight w:val="cyan"/>
              </w:rPr>
              <w:t>WASHINGTON STUDENT VOICE</w:t>
            </w:r>
            <w:r w:rsidR="00F345B6">
              <w:rPr>
                <w:b/>
                <w:highlight w:val="cyan"/>
              </w:rPr>
              <w:t>:</w:t>
            </w:r>
            <w:r w:rsidRPr="00FF0856">
              <w:rPr>
                <w:b/>
                <w:highlight w:val="cyan"/>
              </w:rPr>
              <w:t xml:space="preserve"> </w:t>
            </w:r>
            <w:r w:rsidRPr="00FF0856">
              <w:rPr>
                <w:b/>
                <w:highlight w:val="cyan"/>
              </w:rPr>
              <w:t>ELICITING STUDENT UNDERSTANDING OF LEARNING TARGETS</w:t>
            </w:r>
          </w:p>
          <w:p w:rsidR="00FF0856" w:rsidRPr="00DE34C9" w:rsidRDefault="00FF0856" w:rsidP="00FF0856">
            <w:pPr>
              <w:rPr>
                <w:b/>
              </w:rPr>
            </w:pPr>
            <w:r>
              <w:rPr>
                <w:b/>
              </w:rPr>
              <w:t xml:space="preserve">GQ13: </w:t>
            </w:r>
            <w:r w:rsidRPr="00DE34C9">
              <w:rPr>
                <w:b/>
              </w:rPr>
              <w:t>How does the candidate focus student attention on the learning targets?</w:t>
            </w:r>
          </w:p>
        </w:tc>
      </w:tr>
      <w:tr w:rsidR="00FF0856" w:rsidRPr="00DE34C9">
        <w:tc>
          <w:tcPr>
            <w:tcW w:w="2923" w:type="dxa"/>
          </w:tcPr>
          <w:p w:rsidR="00FF0856" w:rsidRPr="00DE34C9" w:rsidRDefault="00FF0856" w:rsidP="00F52557">
            <w:pPr>
              <w:jc w:val="center"/>
              <w:rPr>
                <w:b/>
              </w:rPr>
            </w:pPr>
            <w:r w:rsidRPr="00DE34C9">
              <w:rPr>
                <w:b/>
              </w:rPr>
              <w:t>Level 1</w:t>
            </w:r>
          </w:p>
        </w:tc>
        <w:tc>
          <w:tcPr>
            <w:tcW w:w="2923" w:type="dxa"/>
          </w:tcPr>
          <w:p w:rsidR="00FF0856" w:rsidRPr="00DE34C9" w:rsidRDefault="00FF0856" w:rsidP="00F52557">
            <w:pPr>
              <w:jc w:val="center"/>
              <w:rPr>
                <w:b/>
              </w:rPr>
            </w:pPr>
            <w:r w:rsidRPr="00DE34C9">
              <w:rPr>
                <w:b/>
              </w:rPr>
              <w:t>Level 2</w:t>
            </w:r>
          </w:p>
        </w:tc>
        <w:tc>
          <w:tcPr>
            <w:tcW w:w="2923" w:type="dxa"/>
          </w:tcPr>
          <w:p w:rsidR="00FF0856" w:rsidRPr="00DE34C9" w:rsidRDefault="00FF0856" w:rsidP="00F52557">
            <w:pPr>
              <w:jc w:val="center"/>
              <w:rPr>
                <w:b/>
              </w:rPr>
            </w:pPr>
            <w:r w:rsidRPr="00DE34C9">
              <w:rPr>
                <w:b/>
              </w:rPr>
              <w:t>Level 3</w:t>
            </w:r>
          </w:p>
        </w:tc>
        <w:tc>
          <w:tcPr>
            <w:tcW w:w="2923" w:type="dxa"/>
          </w:tcPr>
          <w:p w:rsidR="00FF0856" w:rsidRPr="00DE34C9" w:rsidRDefault="00FF0856" w:rsidP="00F52557">
            <w:pPr>
              <w:jc w:val="center"/>
              <w:rPr>
                <w:b/>
              </w:rPr>
            </w:pPr>
            <w:r w:rsidRPr="00DE34C9">
              <w:rPr>
                <w:b/>
              </w:rPr>
              <w:t>Level 4</w:t>
            </w:r>
          </w:p>
        </w:tc>
        <w:tc>
          <w:tcPr>
            <w:tcW w:w="2924" w:type="dxa"/>
          </w:tcPr>
          <w:p w:rsidR="00FF0856" w:rsidRPr="00DE34C9" w:rsidRDefault="00FF0856" w:rsidP="00F52557">
            <w:pPr>
              <w:jc w:val="center"/>
              <w:rPr>
                <w:b/>
              </w:rPr>
            </w:pPr>
            <w:r w:rsidRPr="00DE34C9">
              <w:rPr>
                <w:b/>
              </w:rPr>
              <w:t>Level 5</w:t>
            </w:r>
          </w:p>
        </w:tc>
      </w:tr>
      <w:tr w:rsidR="00FF0856" w:rsidRPr="00DE34C9">
        <w:tc>
          <w:tcPr>
            <w:tcW w:w="2923" w:type="dxa"/>
          </w:tcPr>
          <w:p w:rsidR="00FF0856" w:rsidRPr="00841DFA" w:rsidRDefault="00FF0856" w:rsidP="00841DFA">
            <w:pPr>
              <w:pStyle w:val="ListParagraph"/>
              <w:numPr>
                <w:ilvl w:val="0"/>
                <w:numId w:val="4"/>
              </w:numPr>
              <w:rPr>
                <w:b/>
                <w:szCs w:val="19"/>
              </w:rPr>
            </w:pPr>
            <w:r w:rsidRPr="00DE34C9">
              <w:rPr>
                <w:b/>
                <w:szCs w:val="19"/>
              </w:rPr>
              <w:t>Candidate presents the learning targets to students, orally or in writing.</w:t>
            </w:r>
          </w:p>
        </w:tc>
        <w:tc>
          <w:tcPr>
            <w:tcW w:w="2923" w:type="dxa"/>
          </w:tcPr>
          <w:p w:rsidR="00FF0856" w:rsidRPr="00DE34C9" w:rsidRDefault="00FF0856" w:rsidP="00F52557">
            <w:r w:rsidRPr="00DE34C9">
              <w:t xml:space="preserve">Candidate presents learning targets and </w:t>
            </w:r>
            <w:r w:rsidRPr="00DE34C9">
              <w:rPr>
                <w:b/>
              </w:rPr>
              <w:t xml:space="preserve">asks students to articulate them as presented </w:t>
            </w:r>
            <w:r w:rsidRPr="00DE34C9">
              <w:t>orally or in writing.</w:t>
            </w:r>
          </w:p>
        </w:tc>
        <w:tc>
          <w:tcPr>
            <w:tcW w:w="2923" w:type="dxa"/>
          </w:tcPr>
          <w:p w:rsidR="00FF0856" w:rsidRPr="00DE34C9" w:rsidRDefault="00FF0856" w:rsidP="00F52557">
            <w:r w:rsidRPr="00DE34C9">
              <w:t xml:space="preserve">Candidate communicates learning targets, and </w:t>
            </w:r>
            <w:r w:rsidRPr="00DE34C9">
              <w:rPr>
                <w:b/>
              </w:rPr>
              <w:t>asks students to articulate, in their own words</w:t>
            </w:r>
            <w:r w:rsidRPr="00DE34C9">
              <w:t>, the learning targets and</w:t>
            </w:r>
            <w:r w:rsidRPr="00DE34C9">
              <w:rPr>
                <w:b/>
              </w:rPr>
              <w:t xml:space="preserve"> why they are important.</w:t>
            </w:r>
          </w:p>
        </w:tc>
        <w:tc>
          <w:tcPr>
            <w:tcW w:w="2923" w:type="dxa"/>
          </w:tcPr>
          <w:p w:rsidR="00FF0856" w:rsidRPr="00DE34C9" w:rsidRDefault="00FF0856" w:rsidP="00F52557">
            <w:r w:rsidRPr="00DE34C9">
              <w:t xml:space="preserve">Candidate communicates learning targets, </w:t>
            </w:r>
            <w:proofErr w:type="gramStart"/>
            <w:r w:rsidRPr="00DE34C9">
              <w:t>asks students</w:t>
            </w:r>
            <w:proofErr w:type="gramEnd"/>
            <w:r w:rsidRPr="00DE34C9">
              <w:t xml:space="preserve"> to articulate, in their own words, the learning targets and why they are important, and </w:t>
            </w:r>
            <w:r w:rsidRPr="00DE34C9">
              <w:rPr>
                <w:b/>
              </w:rPr>
              <w:t>refers back to the learning targets during the lesson.</w:t>
            </w:r>
          </w:p>
        </w:tc>
        <w:tc>
          <w:tcPr>
            <w:tcW w:w="2924" w:type="dxa"/>
          </w:tcPr>
          <w:p w:rsidR="00FF0856" w:rsidRPr="00DE34C9" w:rsidRDefault="00FF0856" w:rsidP="00F52557">
            <w:r w:rsidRPr="00DE34C9">
              <w:t>Level 4 plus:</w:t>
            </w:r>
          </w:p>
          <w:p w:rsidR="00FF0856" w:rsidRPr="00DE34C9" w:rsidRDefault="00FF0856" w:rsidP="00F52557">
            <w:pPr>
              <w:rPr>
                <w:b/>
              </w:rPr>
            </w:pPr>
            <w:r w:rsidRPr="00DE34C9">
              <w:rPr>
                <w:b/>
              </w:rPr>
              <w:t>Candidate ends lessons by asking students to reflect on where they are in relation to reaching the learning targets and combines evidence from student voice and student work for the purpose of teacher reflection and decision-making.</w:t>
            </w:r>
          </w:p>
        </w:tc>
      </w:tr>
      <w:tr w:rsidR="00FF0856" w:rsidRPr="00DE34C9">
        <w:tc>
          <w:tcPr>
            <w:tcW w:w="14616" w:type="dxa"/>
            <w:gridSpan w:val="5"/>
          </w:tcPr>
          <w:p w:rsidR="00FF0856" w:rsidRPr="00DE34C9" w:rsidRDefault="00FF0856" w:rsidP="00FF0856">
            <w:pPr>
              <w:tabs>
                <w:tab w:val="left" w:pos="5760"/>
              </w:tabs>
              <w:ind w:left="720" w:hanging="720"/>
              <w:rPr>
                <w:b/>
              </w:rPr>
            </w:pPr>
            <w:r w:rsidRPr="00FF0856">
              <w:rPr>
                <w:b/>
                <w:highlight w:val="cyan"/>
              </w:rPr>
              <w:t>WASHINGTON STUDENT VOICE:  SUPPORTING STUDENTS IN MONITORING THEIR OWN PROGRESS AND IN SELECTING APPROPRIATE RESOURCES</w:t>
            </w:r>
          </w:p>
          <w:p w:rsidR="00FF0856" w:rsidRPr="00DE34C9" w:rsidRDefault="00FF0856" w:rsidP="00FF0856">
            <w:pPr>
              <w:rPr>
                <w:b/>
              </w:rPr>
            </w:pPr>
            <w:r>
              <w:rPr>
                <w:b/>
              </w:rPr>
              <w:t>GQ14</w:t>
            </w:r>
            <w:proofErr w:type="gramStart"/>
            <w:r>
              <w:rPr>
                <w:b/>
              </w:rPr>
              <w:t>:</w:t>
            </w:r>
            <w:r w:rsidRPr="00DE34C9">
              <w:rPr>
                <w:b/>
              </w:rPr>
              <w:t>How</w:t>
            </w:r>
            <w:proofErr w:type="gramEnd"/>
            <w:r w:rsidRPr="00DE34C9">
              <w:rPr>
                <w:b/>
              </w:rPr>
              <w:t xml:space="preserve"> does the candidate support students to monitor their own learning progress and to access resources for learning?</w:t>
            </w:r>
          </w:p>
        </w:tc>
      </w:tr>
      <w:tr w:rsidR="00FF0856" w:rsidRPr="00DE34C9">
        <w:tc>
          <w:tcPr>
            <w:tcW w:w="2923" w:type="dxa"/>
          </w:tcPr>
          <w:p w:rsidR="00FF0856" w:rsidRPr="00DE34C9" w:rsidRDefault="00FF0856" w:rsidP="00F52557">
            <w:pPr>
              <w:jc w:val="center"/>
              <w:rPr>
                <w:b/>
              </w:rPr>
            </w:pPr>
            <w:r w:rsidRPr="00DE34C9">
              <w:rPr>
                <w:b/>
              </w:rPr>
              <w:t>Level 1</w:t>
            </w:r>
          </w:p>
        </w:tc>
        <w:tc>
          <w:tcPr>
            <w:tcW w:w="2923" w:type="dxa"/>
          </w:tcPr>
          <w:p w:rsidR="00FF0856" w:rsidRPr="00DE34C9" w:rsidRDefault="00FF0856" w:rsidP="00F52557">
            <w:pPr>
              <w:jc w:val="center"/>
              <w:rPr>
                <w:b/>
              </w:rPr>
            </w:pPr>
            <w:r w:rsidRPr="00DE34C9">
              <w:rPr>
                <w:b/>
              </w:rPr>
              <w:t>Level 2</w:t>
            </w:r>
          </w:p>
        </w:tc>
        <w:tc>
          <w:tcPr>
            <w:tcW w:w="2923" w:type="dxa"/>
          </w:tcPr>
          <w:p w:rsidR="00FF0856" w:rsidRPr="00DE34C9" w:rsidRDefault="00FF0856" w:rsidP="00F52557">
            <w:pPr>
              <w:jc w:val="center"/>
              <w:rPr>
                <w:b/>
              </w:rPr>
            </w:pPr>
            <w:r w:rsidRPr="00DE34C9">
              <w:rPr>
                <w:b/>
              </w:rPr>
              <w:t>Level 3</w:t>
            </w:r>
          </w:p>
        </w:tc>
        <w:tc>
          <w:tcPr>
            <w:tcW w:w="2923" w:type="dxa"/>
          </w:tcPr>
          <w:p w:rsidR="00FF0856" w:rsidRPr="00DE34C9" w:rsidRDefault="00FF0856" w:rsidP="00F52557">
            <w:pPr>
              <w:jc w:val="center"/>
              <w:rPr>
                <w:b/>
              </w:rPr>
            </w:pPr>
            <w:r w:rsidRPr="00DE34C9">
              <w:rPr>
                <w:b/>
              </w:rPr>
              <w:t>Level 4</w:t>
            </w:r>
          </w:p>
        </w:tc>
        <w:tc>
          <w:tcPr>
            <w:tcW w:w="2924" w:type="dxa"/>
          </w:tcPr>
          <w:p w:rsidR="00FF0856" w:rsidRPr="00DE34C9" w:rsidRDefault="00FF0856" w:rsidP="00F52557">
            <w:pPr>
              <w:jc w:val="center"/>
              <w:rPr>
                <w:b/>
              </w:rPr>
            </w:pPr>
            <w:r w:rsidRPr="00DE34C9">
              <w:rPr>
                <w:b/>
              </w:rPr>
              <w:t>Level 5</w:t>
            </w:r>
          </w:p>
        </w:tc>
      </w:tr>
      <w:tr w:rsidR="00FF0856" w:rsidRPr="00DE34C9" w:rsidTr="00FF0856">
        <w:trPr>
          <w:trHeight w:val="1700"/>
        </w:trPr>
        <w:tc>
          <w:tcPr>
            <w:tcW w:w="2923" w:type="dxa"/>
          </w:tcPr>
          <w:p w:rsidR="00FF0856" w:rsidRPr="00DE34C9" w:rsidRDefault="00FF0856" w:rsidP="00F52557">
            <w:r w:rsidRPr="00DE34C9">
              <w:t xml:space="preserve">Candidate </w:t>
            </w:r>
            <w:r w:rsidRPr="00DE34C9">
              <w:rPr>
                <w:b/>
              </w:rPr>
              <w:t>creates or adopts a tool or strategy to use in monitoring their students’ progress</w:t>
            </w:r>
            <w:r w:rsidRPr="00DE34C9">
              <w:t xml:space="preserve"> or status in relation to the learning targets</w:t>
            </w:r>
            <w:r w:rsidRPr="00DE34C9">
              <w:rPr>
                <w:b/>
              </w:rPr>
              <w:t>.</w:t>
            </w:r>
          </w:p>
          <w:p w:rsidR="00FF0856" w:rsidRPr="00DE34C9" w:rsidRDefault="00FF0856" w:rsidP="00F52557">
            <w:pPr>
              <w:jc w:val="center"/>
            </w:pPr>
            <w:r w:rsidRPr="00DE34C9">
              <w:t>.</w:t>
            </w:r>
          </w:p>
        </w:tc>
        <w:tc>
          <w:tcPr>
            <w:tcW w:w="2923" w:type="dxa"/>
          </w:tcPr>
          <w:p w:rsidR="00FF0856" w:rsidRPr="00DE34C9" w:rsidRDefault="00FF0856" w:rsidP="00F52557">
            <w:pPr>
              <w:rPr>
                <w:u w:val="single"/>
              </w:rPr>
            </w:pPr>
            <w:r w:rsidRPr="00DE34C9">
              <w:t xml:space="preserve">Candidate </w:t>
            </w:r>
            <w:r w:rsidRPr="00DE34C9">
              <w:rPr>
                <w:b/>
              </w:rPr>
              <w:t>creates or adopts a tool or strategy to monitor student progress</w:t>
            </w:r>
            <w:r w:rsidRPr="00DE34C9">
              <w:t xml:space="preserve"> toward the learning targets.  The </w:t>
            </w:r>
            <w:r w:rsidRPr="00DE34C9">
              <w:rPr>
                <w:b/>
              </w:rPr>
              <w:t xml:space="preserve">students use it only to identify their </w:t>
            </w:r>
            <w:r w:rsidRPr="00DE34C9">
              <w:rPr>
                <w:b/>
                <w:u w:val="single"/>
              </w:rPr>
              <w:t xml:space="preserve">status </w:t>
            </w:r>
            <w:r w:rsidRPr="00DE34C9">
              <w:rPr>
                <w:b/>
              </w:rPr>
              <w:t>in relation to the learning</w:t>
            </w:r>
            <w:r w:rsidRPr="00DE34C9">
              <w:t>.</w:t>
            </w:r>
          </w:p>
          <w:p w:rsidR="00FF0856" w:rsidRPr="00DE34C9" w:rsidRDefault="00FF0856" w:rsidP="00DE34C9"/>
        </w:tc>
        <w:tc>
          <w:tcPr>
            <w:tcW w:w="2923" w:type="dxa"/>
          </w:tcPr>
          <w:p w:rsidR="00FF0856" w:rsidRPr="00DE34C9" w:rsidRDefault="00FF0856" w:rsidP="00F52557">
            <w:r w:rsidRPr="00DE34C9">
              <w:t xml:space="preserve">Candidate creates one or more tools or strategies to assist students in </w:t>
            </w:r>
          </w:p>
          <w:p w:rsidR="00FF0856" w:rsidRPr="00DE34C9" w:rsidRDefault="00FF0856" w:rsidP="00F52557">
            <w:pPr>
              <w:numPr>
                <w:ilvl w:val="0"/>
                <w:numId w:val="5"/>
              </w:numPr>
            </w:pPr>
            <w:proofErr w:type="gramStart"/>
            <w:r w:rsidRPr="00DE34C9">
              <w:rPr>
                <w:b/>
              </w:rPr>
              <w:t>identifying</w:t>
            </w:r>
            <w:proofErr w:type="gramEnd"/>
            <w:r w:rsidRPr="00DE34C9">
              <w:rPr>
                <w:b/>
              </w:rPr>
              <w:t xml:space="preserve"> what they are doing well and what they need to improve</w:t>
            </w:r>
            <w:r w:rsidRPr="00DE34C9">
              <w:t xml:space="preserve"> in order to reach the targets; and </w:t>
            </w:r>
          </w:p>
          <w:p w:rsidR="00FF0856" w:rsidRPr="00DE34C9" w:rsidRDefault="00FF0856" w:rsidP="00F52557">
            <w:pPr>
              <w:numPr>
                <w:ilvl w:val="0"/>
                <w:numId w:val="5"/>
              </w:numPr>
            </w:pPr>
            <w:proofErr w:type="gramStart"/>
            <w:r w:rsidRPr="00DE34C9">
              <w:rPr>
                <w:b/>
              </w:rPr>
              <w:t>identifying</w:t>
            </w:r>
            <w:proofErr w:type="gramEnd"/>
            <w:r w:rsidRPr="00DE34C9">
              <w:rPr>
                <w:b/>
              </w:rPr>
              <w:t xml:space="preserve"> human or material resources to support their progress toward the learning targets.</w:t>
            </w:r>
          </w:p>
        </w:tc>
        <w:tc>
          <w:tcPr>
            <w:tcW w:w="2923" w:type="dxa"/>
          </w:tcPr>
          <w:p w:rsidR="00FF0856" w:rsidRPr="00DE34C9" w:rsidRDefault="00FF0856" w:rsidP="00F52557">
            <w:r w:rsidRPr="00DE34C9">
              <w:t>Candidate creates one or more tools or strategies to assist students in</w:t>
            </w:r>
          </w:p>
          <w:p w:rsidR="00FF0856" w:rsidRPr="00DE34C9" w:rsidRDefault="00FF0856" w:rsidP="00F52557">
            <w:pPr>
              <w:numPr>
                <w:ilvl w:val="0"/>
                <w:numId w:val="6"/>
              </w:numPr>
            </w:pPr>
            <w:proofErr w:type="gramStart"/>
            <w:r w:rsidRPr="00DE34C9">
              <w:t>identifying</w:t>
            </w:r>
            <w:proofErr w:type="gramEnd"/>
            <w:r w:rsidRPr="00DE34C9">
              <w:t xml:space="preserve"> what they are doing well and what they need to improve in order to reach the targets; and </w:t>
            </w:r>
          </w:p>
          <w:p w:rsidR="00FF0856" w:rsidRPr="00FF0856" w:rsidRDefault="00FF0856" w:rsidP="00F52557">
            <w:pPr>
              <w:numPr>
                <w:ilvl w:val="0"/>
                <w:numId w:val="6"/>
              </w:numPr>
            </w:pPr>
            <w:proofErr w:type="gramStart"/>
            <w:r w:rsidRPr="00DE34C9">
              <w:rPr>
                <w:b/>
              </w:rPr>
              <w:t>identifying</w:t>
            </w:r>
            <w:proofErr w:type="gramEnd"/>
            <w:r w:rsidRPr="00DE34C9">
              <w:rPr>
                <w:b/>
              </w:rPr>
              <w:t xml:space="preserve"> both</w:t>
            </w:r>
            <w:r w:rsidRPr="00DE34C9">
              <w:t xml:space="preserve"> </w:t>
            </w:r>
            <w:r w:rsidRPr="00DE34C9">
              <w:rPr>
                <w:b/>
              </w:rPr>
              <w:t>general and  individualized</w:t>
            </w:r>
            <w:r w:rsidRPr="00DE34C9">
              <w:t xml:space="preserve"> human or material resources to support their progress toward the learning target.</w:t>
            </w:r>
          </w:p>
        </w:tc>
        <w:tc>
          <w:tcPr>
            <w:tcW w:w="2924" w:type="dxa"/>
          </w:tcPr>
          <w:p w:rsidR="00FF0856" w:rsidRPr="00DE34C9" w:rsidRDefault="00FF0856" w:rsidP="00F52557">
            <w:r w:rsidRPr="00DE34C9">
              <w:rPr>
                <w:b/>
              </w:rPr>
              <w:t>Candidate and students work together t</w:t>
            </w:r>
            <w:r w:rsidRPr="00DE34C9">
              <w:t xml:space="preserve">o </w:t>
            </w:r>
          </w:p>
          <w:p w:rsidR="00FF0856" w:rsidRPr="00DE34C9" w:rsidRDefault="00FF0856" w:rsidP="00F52557">
            <w:pPr>
              <w:numPr>
                <w:ilvl w:val="0"/>
                <w:numId w:val="7"/>
              </w:numPr>
            </w:pPr>
            <w:r w:rsidRPr="00DE34C9">
              <w:t>Create one or more tools or strategies for students to use to identify what they are doing well and what they need to improve in order to reach the targets;</w:t>
            </w:r>
            <w:r>
              <w:t xml:space="preserve"> </w:t>
            </w:r>
            <w:r w:rsidRPr="00DE34C9">
              <w:t>and</w:t>
            </w:r>
          </w:p>
          <w:p w:rsidR="00FF0856" w:rsidRPr="00DE34C9" w:rsidRDefault="00FF0856" w:rsidP="00F52557">
            <w:pPr>
              <w:numPr>
                <w:ilvl w:val="0"/>
                <w:numId w:val="5"/>
              </w:numPr>
            </w:pPr>
            <w:proofErr w:type="gramStart"/>
            <w:r w:rsidRPr="00DE34C9">
              <w:rPr>
                <w:b/>
              </w:rPr>
              <w:t>identify</w:t>
            </w:r>
            <w:proofErr w:type="gramEnd"/>
            <w:r w:rsidRPr="00DE34C9">
              <w:rPr>
                <w:b/>
              </w:rPr>
              <w:t xml:space="preserve"> both general and  individualized human or material resources to support their progress toward the learning target</w:t>
            </w:r>
          </w:p>
        </w:tc>
      </w:tr>
      <w:tr w:rsidR="00FF0856" w:rsidRPr="00DE34C9">
        <w:tc>
          <w:tcPr>
            <w:tcW w:w="14616" w:type="dxa"/>
            <w:gridSpan w:val="5"/>
          </w:tcPr>
          <w:p w:rsidR="00FF0856" w:rsidRPr="00DE34C9" w:rsidRDefault="00FF0856" w:rsidP="00FF0856">
            <w:pPr>
              <w:tabs>
                <w:tab w:val="left" w:pos="5760"/>
              </w:tabs>
              <w:rPr>
                <w:b/>
              </w:rPr>
            </w:pPr>
            <w:r w:rsidRPr="00FF0856">
              <w:rPr>
                <w:b/>
                <w:highlight w:val="cyan"/>
              </w:rPr>
              <w:t>WASHINGTON STUDENT VOICE:  REFLECTING ON STUDENT-VOICE EVIDENCE TO IMPROVE INSTRUCTION</w:t>
            </w:r>
          </w:p>
          <w:p w:rsidR="00FF0856" w:rsidRPr="00DE34C9" w:rsidRDefault="00FF0856" w:rsidP="00FF0856">
            <w:pPr>
              <w:rPr>
                <w:b/>
              </w:rPr>
            </w:pPr>
            <w:r w:rsidRPr="00DE34C9">
              <w:rPr>
                <w:b/>
              </w:rPr>
              <w:t>GQ15:</w:t>
            </w:r>
            <w:r w:rsidRPr="00DE34C9">
              <w:rPr>
                <w:b/>
              </w:rPr>
              <w:tab/>
              <w:t>How does the candidate use student-voice evidence to identify instructional improvements?</w:t>
            </w:r>
          </w:p>
        </w:tc>
      </w:tr>
      <w:tr w:rsidR="00FF0856" w:rsidRPr="00DE34C9">
        <w:tc>
          <w:tcPr>
            <w:tcW w:w="2923" w:type="dxa"/>
          </w:tcPr>
          <w:p w:rsidR="00FF0856" w:rsidRPr="00DE34C9" w:rsidRDefault="00FF0856" w:rsidP="00F52557">
            <w:pPr>
              <w:jc w:val="center"/>
              <w:rPr>
                <w:b/>
              </w:rPr>
            </w:pPr>
            <w:r w:rsidRPr="00DE34C9">
              <w:rPr>
                <w:b/>
              </w:rPr>
              <w:t>Level 1</w:t>
            </w:r>
          </w:p>
        </w:tc>
        <w:tc>
          <w:tcPr>
            <w:tcW w:w="2923" w:type="dxa"/>
          </w:tcPr>
          <w:p w:rsidR="00FF0856" w:rsidRPr="00DE34C9" w:rsidRDefault="00FF0856" w:rsidP="00F52557">
            <w:pPr>
              <w:jc w:val="center"/>
              <w:rPr>
                <w:b/>
              </w:rPr>
            </w:pPr>
            <w:r w:rsidRPr="00DE34C9">
              <w:rPr>
                <w:b/>
              </w:rPr>
              <w:t>Level 2</w:t>
            </w:r>
          </w:p>
        </w:tc>
        <w:tc>
          <w:tcPr>
            <w:tcW w:w="2923" w:type="dxa"/>
          </w:tcPr>
          <w:p w:rsidR="00FF0856" w:rsidRPr="00DE34C9" w:rsidRDefault="00FF0856" w:rsidP="00F52557">
            <w:pPr>
              <w:jc w:val="center"/>
              <w:rPr>
                <w:b/>
              </w:rPr>
            </w:pPr>
            <w:r w:rsidRPr="00DE34C9">
              <w:rPr>
                <w:b/>
              </w:rPr>
              <w:t>Level 3</w:t>
            </w:r>
          </w:p>
        </w:tc>
        <w:tc>
          <w:tcPr>
            <w:tcW w:w="2923" w:type="dxa"/>
          </w:tcPr>
          <w:p w:rsidR="00FF0856" w:rsidRPr="00DE34C9" w:rsidRDefault="00FF0856" w:rsidP="00F52557">
            <w:pPr>
              <w:jc w:val="center"/>
              <w:rPr>
                <w:b/>
              </w:rPr>
            </w:pPr>
            <w:r w:rsidRPr="00DE34C9">
              <w:rPr>
                <w:b/>
              </w:rPr>
              <w:t>Level 4</w:t>
            </w:r>
          </w:p>
        </w:tc>
        <w:tc>
          <w:tcPr>
            <w:tcW w:w="2924" w:type="dxa"/>
          </w:tcPr>
          <w:p w:rsidR="00FF0856" w:rsidRPr="00DE34C9" w:rsidRDefault="00FF0856" w:rsidP="00F52557">
            <w:pPr>
              <w:jc w:val="center"/>
              <w:rPr>
                <w:b/>
              </w:rPr>
            </w:pPr>
            <w:r w:rsidRPr="00DE34C9">
              <w:rPr>
                <w:b/>
              </w:rPr>
              <w:t>Level 5</w:t>
            </w:r>
          </w:p>
        </w:tc>
      </w:tr>
      <w:tr w:rsidR="00FF0856" w:rsidRPr="009627D5">
        <w:tc>
          <w:tcPr>
            <w:tcW w:w="2923" w:type="dxa"/>
          </w:tcPr>
          <w:p w:rsidR="00FF0856" w:rsidRPr="00DE34C9" w:rsidRDefault="00FF0856" w:rsidP="00F52557">
            <w:r w:rsidRPr="00DE34C9">
              <w:t xml:space="preserve">Candidate </w:t>
            </w:r>
            <w:r w:rsidRPr="00DE34C9">
              <w:rPr>
                <w:b/>
              </w:rPr>
              <w:t>collects evidence of student voice</w:t>
            </w:r>
            <w:r w:rsidRPr="00DE34C9">
              <w:t xml:space="preserve"> but does not reflect on it.</w:t>
            </w:r>
          </w:p>
          <w:p w:rsidR="00FF0856" w:rsidRPr="00DE34C9" w:rsidRDefault="00FF0856" w:rsidP="00F52557">
            <w:pPr>
              <w:jc w:val="center"/>
            </w:pPr>
          </w:p>
        </w:tc>
        <w:tc>
          <w:tcPr>
            <w:tcW w:w="2923" w:type="dxa"/>
          </w:tcPr>
          <w:p w:rsidR="00FF0856" w:rsidRPr="00DE34C9" w:rsidRDefault="00FF0856" w:rsidP="00F52557">
            <w:r w:rsidRPr="00DE34C9">
              <w:t xml:space="preserve">Candidate collects </w:t>
            </w:r>
            <w:r w:rsidRPr="00DE34C9">
              <w:rPr>
                <w:b/>
              </w:rPr>
              <w:t>and reflects</w:t>
            </w:r>
            <w:r w:rsidRPr="00DE34C9">
              <w:t xml:space="preserve"> on the evidence of student voice, but </w:t>
            </w:r>
            <w:r w:rsidRPr="00DE34C9">
              <w:rPr>
                <w:b/>
              </w:rPr>
              <w:t>does not identify any instructional implications</w:t>
            </w:r>
            <w:r w:rsidRPr="00DE34C9">
              <w:t>.</w:t>
            </w:r>
          </w:p>
        </w:tc>
        <w:tc>
          <w:tcPr>
            <w:tcW w:w="2923" w:type="dxa"/>
          </w:tcPr>
          <w:p w:rsidR="00FF0856" w:rsidRPr="00DE34C9" w:rsidRDefault="00FF0856" w:rsidP="00F52557">
            <w:r w:rsidRPr="00DE34C9">
              <w:t xml:space="preserve">Candidate collects and reflects on student voice evidence, </w:t>
            </w:r>
            <w:r w:rsidRPr="00DE34C9">
              <w:rPr>
                <w:b/>
              </w:rPr>
              <w:t>identifying general instructional implications.</w:t>
            </w:r>
          </w:p>
          <w:p w:rsidR="00FF0856" w:rsidRPr="00DE34C9" w:rsidRDefault="00FF0856" w:rsidP="00F52557"/>
        </w:tc>
        <w:tc>
          <w:tcPr>
            <w:tcW w:w="2923" w:type="dxa"/>
          </w:tcPr>
          <w:p w:rsidR="00FF0856" w:rsidRPr="00DE34C9" w:rsidRDefault="00FF0856" w:rsidP="00DE34C9">
            <w:pPr>
              <w:rPr>
                <w:i/>
              </w:rPr>
            </w:pPr>
            <w:r w:rsidRPr="00DE34C9">
              <w:t xml:space="preserve">Candidate collects and reflects on student voice evidence integrated with student work evidence, </w:t>
            </w:r>
            <w:r w:rsidRPr="00DE34C9">
              <w:rPr>
                <w:b/>
              </w:rPr>
              <w:t>identifying at least one next step for one student need</w:t>
            </w:r>
            <w:r w:rsidRPr="00DE34C9">
              <w:rPr>
                <w:i/>
              </w:rPr>
              <w:t>.</w:t>
            </w:r>
          </w:p>
        </w:tc>
        <w:tc>
          <w:tcPr>
            <w:tcW w:w="2924" w:type="dxa"/>
          </w:tcPr>
          <w:p w:rsidR="00FF0856" w:rsidRPr="009627D5" w:rsidRDefault="00FF0856" w:rsidP="00F17F23">
            <w:r w:rsidRPr="00DE34C9">
              <w:t xml:space="preserve">Candidate collects and reflects on student voice evidence integrated with student work evidence, </w:t>
            </w:r>
            <w:r w:rsidRPr="00DE34C9">
              <w:rPr>
                <w:b/>
              </w:rPr>
              <w:t>identifying at least one next step for 2 or mor</w:t>
            </w:r>
            <w:r>
              <w:rPr>
                <w:b/>
              </w:rPr>
              <w:t>e students with different needs.</w:t>
            </w:r>
          </w:p>
        </w:tc>
      </w:tr>
    </w:tbl>
    <w:p w:rsidR="00C77FFD" w:rsidRDefault="00304B15" w:rsidP="00FF0856"/>
    <w:sectPr w:rsidR="00C77FFD" w:rsidSect="00134B20">
      <w:pgSz w:w="15840" w:h="12240" w:orient="landscape"/>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950"/>
    <w:multiLevelType w:val="hybridMultilevel"/>
    <w:tmpl w:val="90AED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D23EA"/>
    <w:multiLevelType w:val="hybridMultilevel"/>
    <w:tmpl w:val="386A959A"/>
    <w:lvl w:ilvl="0" w:tplc="8C38C8E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nsid w:val="1EFE2061"/>
    <w:multiLevelType w:val="hybridMultilevel"/>
    <w:tmpl w:val="C6A4F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FD13F0"/>
    <w:multiLevelType w:val="hybridMultilevel"/>
    <w:tmpl w:val="333CEAE2"/>
    <w:lvl w:ilvl="0" w:tplc="7F488D0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nsid w:val="584C26C4"/>
    <w:multiLevelType w:val="hybridMultilevel"/>
    <w:tmpl w:val="E89A1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53180D"/>
    <w:multiLevelType w:val="hybridMultilevel"/>
    <w:tmpl w:val="E594DE2A"/>
    <w:lvl w:ilvl="0" w:tplc="B21C8684">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nsid w:val="74FC444D"/>
    <w:multiLevelType w:val="hybridMultilevel"/>
    <w:tmpl w:val="19E8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4568C"/>
    <w:rsid w:val="002A2975"/>
    <w:rsid w:val="00304B15"/>
    <w:rsid w:val="005E1556"/>
    <w:rsid w:val="0064568C"/>
    <w:rsid w:val="008F1D48"/>
    <w:rsid w:val="009174B1"/>
    <w:rsid w:val="009B757C"/>
    <w:rsid w:val="00AA529A"/>
    <w:rsid w:val="00B2432F"/>
    <w:rsid w:val="00C646C3"/>
    <w:rsid w:val="00C92DBC"/>
    <w:rsid w:val="00E6465F"/>
    <w:rsid w:val="00F345B6"/>
    <w:rsid w:val="00FF085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3F"/>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1D48"/>
    <w:pPr>
      <w:ind w:left="720"/>
      <w:contextualSpacing/>
    </w:pPr>
  </w:style>
  <w:style w:type="table" w:styleId="TableGrid">
    <w:name w:val="Table Grid"/>
    <w:basedOn w:val="TableNormal"/>
    <w:uiPriority w:val="59"/>
    <w:rsid w:val="005E15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756</Words>
  <Characters>4311</Characters>
  <Application>Microsoft Macintosh Word</Application>
  <DocSecurity>0</DocSecurity>
  <Lines>35</Lines>
  <Paragraphs>8</Paragraphs>
  <ScaleCrop>false</ScaleCrop>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7</cp:revision>
  <dcterms:created xsi:type="dcterms:W3CDTF">2012-01-16T19:07:00Z</dcterms:created>
  <dcterms:modified xsi:type="dcterms:W3CDTF">2012-01-16T19:17:00Z</dcterms:modified>
</cp:coreProperties>
</file>