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E" w:rsidRPr="003147BF" w:rsidRDefault="00F61A9E" w:rsidP="003147BF">
      <w:pPr>
        <w:widowControl w:val="0"/>
        <w:autoSpaceDE w:val="0"/>
        <w:autoSpaceDN w:val="0"/>
        <w:adjustRightInd w:val="0"/>
        <w:spacing w:after="320"/>
        <w:jc w:val="center"/>
        <w:rPr>
          <w:rFonts w:cs="Arial"/>
          <w:b/>
          <w:sz w:val="32"/>
          <w:szCs w:val="32"/>
        </w:rPr>
      </w:pPr>
      <w:r w:rsidRPr="003147BF">
        <w:rPr>
          <w:rFonts w:cs="Arial"/>
          <w:b/>
          <w:sz w:val="32"/>
          <w:szCs w:val="32"/>
        </w:rPr>
        <w:t xml:space="preserve">Social Justice </w:t>
      </w:r>
      <w:r w:rsidR="003147BF" w:rsidRPr="003147BF">
        <w:rPr>
          <w:rFonts w:cs="Arial"/>
          <w:b/>
          <w:sz w:val="32"/>
          <w:szCs w:val="32"/>
        </w:rPr>
        <w:t>/ Classroom Management</w:t>
      </w: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Au, W. (2009). </w:t>
      </w:r>
      <w:r>
        <w:rPr>
          <w:rFonts w:cs="Arial"/>
          <w:i/>
          <w:iCs/>
          <w:sz w:val="32"/>
          <w:szCs w:val="32"/>
        </w:rPr>
        <w:t>Rethinking multicultural education</w:t>
      </w:r>
      <w:r>
        <w:rPr>
          <w:rFonts w:cs="Arial"/>
          <w:sz w:val="32"/>
          <w:szCs w:val="32"/>
        </w:rPr>
        <w:t>. Milwaukee, WI: Rethinking Schools, Ltd. ISBN-13: 978-0942961423</w:t>
      </w: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Calderón</w:t>
      </w:r>
      <w:proofErr w:type="spellEnd"/>
      <w:r>
        <w:rPr>
          <w:rFonts w:cs="Arial"/>
          <w:sz w:val="32"/>
          <w:szCs w:val="32"/>
        </w:rPr>
        <w:t xml:space="preserve">, J.Z. (2009). </w:t>
      </w:r>
      <w:r>
        <w:rPr>
          <w:rFonts w:cs="Arial"/>
          <w:i/>
          <w:iCs/>
          <w:sz w:val="32"/>
          <w:szCs w:val="32"/>
        </w:rPr>
        <w:t>Race, poverty, and social justice: Multidisciplinary perspectives through service learning.</w:t>
      </w:r>
      <w:r>
        <w:rPr>
          <w:rFonts w:cs="Arial"/>
          <w:sz w:val="32"/>
          <w:szCs w:val="32"/>
        </w:rPr>
        <w:t xml:space="preserve"> Sterling, VA: Stylus Publishing. ISBN-13: 978-1579222208.</w:t>
      </w: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Delpit</w:t>
      </w:r>
      <w:proofErr w:type="spellEnd"/>
      <w:r>
        <w:rPr>
          <w:rFonts w:cs="Arial"/>
          <w:sz w:val="32"/>
          <w:szCs w:val="32"/>
        </w:rPr>
        <w:t xml:space="preserve">, L. (2012). </w:t>
      </w:r>
      <w:r>
        <w:rPr>
          <w:rFonts w:cs="Arial"/>
          <w:i/>
          <w:iCs/>
          <w:sz w:val="32"/>
          <w:szCs w:val="32"/>
        </w:rPr>
        <w:t>Multiplication is for white people</w:t>
      </w:r>
      <w:r>
        <w:rPr>
          <w:rFonts w:cs="Arial"/>
          <w:sz w:val="32"/>
          <w:szCs w:val="32"/>
        </w:rPr>
        <w:t>. New York, NY: The New Press. ISBN-13: 978-1595580467</w:t>
      </w: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Lemov</w:t>
      </w:r>
      <w:proofErr w:type="spellEnd"/>
      <w:r>
        <w:rPr>
          <w:rFonts w:cs="Arial"/>
          <w:sz w:val="32"/>
          <w:szCs w:val="32"/>
        </w:rPr>
        <w:t xml:space="preserve">, D. &amp; Atkins, N. (2010). </w:t>
      </w:r>
      <w:r>
        <w:rPr>
          <w:rFonts w:cs="Arial"/>
          <w:i/>
          <w:iCs/>
          <w:sz w:val="32"/>
          <w:szCs w:val="32"/>
        </w:rPr>
        <w:t>Teach like a champion: 49 techniques that put students on the path to college</w:t>
      </w:r>
      <w:r>
        <w:rPr>
          <w:rFonts w:cs="Arial"/>
          <w:sz w:val="32"/>
          <w:szCs w:val="32"/>
        </w:rPr>
        <w:t xml:space="preserve">. San Francisco, CA: </w:t>
      </w:r>
      <w:proofErr w:type="spellStart"/>
      <w:r>
        <w:rPr>
          <w:rFonts w:cs="Arial"/>
          <w:sz w:val="32"/>
          <w:szCs w:val="32"/>
        </w:rPr>
        <w:t>Jossey</w:t>
      </w:r>
      <w:proofErr w:type="spellEnd"/>
      <w:r>
        <w:rPr>
          <w:rFonts w:cs="Arial"/>
          <w:sz w:val="32"/>
          <w:szCs w:val="32"/>
        </w:rPr>
        <w:t>-Bass. ISBN-13: 978-0470550472</w:t>
      </w: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Olsen, L. (2008). </w:t>
      </w:r>
      <w:r>
        <w:rPr>
          <w:rFonts w:cs="Arial"/>
          <w:i/>
          <w:iCs/>
          <w:sz w:val="32"/>
          <w:szCs w:val="32"/>
        </w:rPr>
        <w:t>Made in America: Immigrant students in our public schools</w:t>
      </w:r>
      <w:r>
        <w:rPr>
          <w:rFonts w:cs="Arial"/>
          <w:sz w:val="32"/>
          <w:szCs w:val="32"/>
        </w:rPr>
        <w:t xml:space="preserve"> (10</w:t>
      </w:r>
      <w:r>
        <w:rPr>
          <w:rFonts w:cs="Arial"/>
          <w:sz w:val="26"/>
          <w:szCs w:val="26"/>
          <w:vertAlign w:val="superscript"/>
        </w:rPr>
        <w:t>th</w:t>
      </w:r>
      <w:r>
        <w:rPr>
          <w:rFonts w:cs="Arial"/>
          <w:sz w:val="32"/>
          <w:szCs w:val="32"/>
        </w:rPr>
        <w:t xml:space="preserve"> anniversary ed.). New York, NY: The New Press. ISBN-13: 978-1595583499</w:t>
      </w: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Quinn, T., </w:t>
      </w:r>
      <w:proofErr w:type="spellStart"/>
      <w:r>
        <w:rPr>
          <w:rFonts w:cs="Arial"/>
          <w:sz w:val="32"/>
          <w:szCs w:val="32"/>
        </w:rPr>
        <w:t>Hochtritt</w:t>
      </w:r>
      <w:proofErr w:type="spellEnd"/>
      <w:r>
        <w:rPr>
          <w:rFonts w:cs="Arial"/>
          <w:sz w:val="32"/>
          <w:szCs w:val="32"/>
        </w:rPr>
        <w:t xml:space="preserve">, L., &amp; </w:t>
      </w:r>
      <w:proofErr w:type="spellStart"/>
      <w:r>
        <w:rPr>
          <w:rFonts w:cs="Arial"/>
          <w:sz w:val="32"/>
          <w:szCs w:val="32"/>
        </w:rPr>
        <w:t>Ploof</w:t>
      </w:r>
      <w:proofErr w:type="spellEnd"/>
      <w:r>
        <w:rPr>
          <w:rFonts w:cs="Arial"/>
          <w:sz w:val="32"/>
          <w:szCs w:val="32"/>
        </w:rPr>
        <w:t xml:space="preserve">, J. (Eds.). (2012). </w:t>
      </w:r>
      <w:r>
        <w:rPr>
          <w:rFonts w:cs="Arial"/>
          <w:i/>
          <w:iCs/>
          <w:sz w:val="32"/>
          <w:szCs w:val="32"/>
        </w:rPr>
        <w:t>Art and social justice: Culture as commons.</w:t>
      </w:r>
      <w:r>
        <w:rPr>
          <w:rFonts w:cs="Arial"/>
          <w:sz w:val="32"/>
          <w:szCs w:val="32"/>
        </w:rPr>
        <w:t xml:space="preserve"> New York, NY: </w:t>
      </w:r>
      <w:proofErr w:type="spellStart"/>
      <w:r>
        <w:rPr>
          <w:rFonts w:cs="Arial"/>
          <w:sz w:val="32"/>
          <w:szCs w:val="32"/>
        </w:rPr>
        <w:t>Routledge</w:t>
      </w:r>
      <w:proofErr w:type="spellEnd"/>
      <w:r>
        <w:rPr>
          <w:rFonts w:cs="Arial"/>
          <w:sz w:val="32"/>
          <w:szCs w:val="32"/>
        </w:rPr>
        <w:t>. ISBN-13: 978-0415879071</w:t>
      </w: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Yisrael</w:t>
      </w:r>
      <w:proofErr w:type="spellEnd"/>
      <w:r>
        <w:rPr>
          <w:rFonts w:cs="Arial"/>
          <w:sz w:val="32"/>
          <w:szCs w:val="32"/>
        </w:rPr>
        <w:t xml:space="preserve">, S.B. (2012). </w:t>
      </w:r>
      <w:r>
        <w:rPr>
          <w:rFonts w:cs="Arial"/>
          <w:i/>
          <w:iCs/>
          <w:sz w:val="32"/>
          <w:szCs w:val="32"/>
        </w:rPr>
        <w:t xml:space="preserve">Classroom management: A guide for urban </w:t>
      </w:r>
      <w:proofErr w:type="gramStart"/>
      <w:r>
        <w:rPr>
          <w:rFonts w:cs="Arial"/>
          <w:i/>
          <w:iCs/>
          <w:sz w:val="32"/>
          <w:szCs w:val="32"/>
        </w:rPr>
        <w:t>school teachers</w:t>
      </w:r>
      <w:proofErr w:type="gramEnd"/>
      <w:r>
        <w:rPr>
          <w:rFonts w:cs="Arial"/>
          <w:sz w:val="32"/>
          <w:szCs w:val="32"/>
        </w:rPr>
        <w:t>. Lanham, MD: Roman &amp; Littlefield Education. ISBN-13: 978-1610487634</w:t>
      </w: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</w:p>
    <w:p w:rsidR="00F61A9E" w:rsidRDefault="00F61A9E" w:rsidP="00F61A9E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We were unsure if we needed 7 or 8 books. Here is our eighth selection, if needed:</w:t>
      </w:r>
    </w:p>
    <w:p w:rsidR="00C77FFD" w:rsidRPr="003147BF" w:rsidRDefault="00F61A9E" w:rsidP="003147BF">
      <w:pPr>
        <w:widowControl w:val="0"/>
        <w:autoSpaceDE w:val="0"/>
        <w:autoSpaceDN w:val="0"/>
        <w:adjustRightInd w:val="0"/>
        <w:spacing w:after="320"/>
        <w:rPr>
          <w:rFonts w:cs="Arial"/>
          <w:sz w:val="32"/>
          <w:szCs w:val="32"/>
        </w:rPr>
      </w:pPr>
      <w:proofErr w:type="gramStart"/>
      <w:r>
        <w:rPr>
          <w:rFonts w:cs="Arial"/>
          <w:sz w:val="32"/>
          <w:szCs w:val="32"/>
        </w:rPr>
        <w:t>Gore, M.C. (2010).</w:t>
      </w:r>
      <w:proofErr w:type="gramEnd"/>
      <w:r>
        <w:rPr>
          <w:rFonts w:cs="Arial"/>
          <w:sz w:val="32"/>
          <w:szCs w:val="32"/>
        </w:rPr>
        <w:t xml:space="preserve"> </w:t>
      </w:r>
      <w:r>
        <w:rPr>
          <w:rFonts w:cs="Arial"/>
          <w:i/>
          <w:iCs/>
          <w:sz w:val="32"/>
          <w:szCs w:val="32"/>
        </w:rPr>
        <w:t>Inclusion strategies for secondary classrooms: Keys for struggling learners</w:t>
      </w:r>
      <w:r>
        <w:rPr>
          <w:rFonts w:cs="Arial"/>
          <w:sz w:val="32"/>
          <w:szCs w:val="32"/>
        </w:rPr>
        <w:t xml:space="preserve"> (2</w:t>
      </w:r>
      <w:r>
        <w:rPr>
          <w:rFonts w:cs="Arial"/>
          <w:sz w:val="26"/>
          <w:szCs w:val="26"/>
          <w:vertAlign w:val="superscript"/>
        </w:rPr>
        <w:t>nd</w:t>
      </w:r>
      <w:r>
        <w:rPr>
          <w:rFonts w:cs="Arial"/>
          <w:sz w:val="32"/>
          <w:szCs w:val="32"/>
        </w:rPr>
        <w:t xml:space="preserve"> ed.). Thousand Oaks, CA: Corwin Press. ISBN-13: 978-1412975445</w:t>
      </w:r>
    </w:p>
    <w:sectPr w:rsidR="00C77FFD" w:rsidRPr="003147BF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1A9E"/>
    <w:rsid w:val="00176C41"/>
    <w:rsid w:val="003147BF"/>
    <w:rsid w:val="00F61A9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2</cp:revision>
  <dcterms:created xsi:type="dcterms:W3CDTF">2012-11-25T01:11:00Z</dcterms:created>
  <dcterms:modified xsi:type="dcterms:W3CDTF">2012-11-26T20:20:00Z</dcterms:modified>
</cp:coreProperties>
</file>